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5E39C" w14:textId="1F4B5256" w:rsidR="00307DB4" w:rsidRDefault="00307DB4" w:rsidP="00DB519C">
      <w:pPr>
        <w:pStyle w:val="Default"/>
        <w:spacing w:line="360" w:lineRule="auto"/>
        <w:jc w:val="center"/>
      </w:pPr>
      <w:r w:rsidRPr="003B7AD9">
        <w:rPr>
          <w:noProof/>
        </w:rPr>
        <w:drawing>
          <wp:inline distT="0" distB="0" distL="0" distR="0" wp14:anchorId="5771316E" wp14:editId="2C823F59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1BA5F" w14:textId="77777777" w:rsidR="00307DB4" w:rsidRDefault="00307DB4" w:rsidP="00DB519C">
      <w:pPr>
        <w:pStyle w:val="Default"/>
        <w:spacing w:line="360" w:lineRule="auto"/>
      </w:pPr>
    </w:p>
    <w:p w14:paraId="4CFAE72C" w14:textId="1B11E845" w:rsidR="00307DB4" w:rsidRDefault="00307DB4" w:rsidP="00DB519C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LÄÄNE-NIGULA VALLAVALITSUS</w:t>
      </w:r>
    </w:p>
    <w:p w14:paraId="19085684" w14:textId="77777777" w:rsidR="00DB519C" w:rsidRDefault="00DB519C" w:rsidP="00DB519C">
      <w:pPr>
        <w:pStyle w:val="Default"/>
        <w:spacing w:line="360" w:lineRule="auto"/>
        <w:jc w:val="center"/>
        <w:rPr>
          <w:b/>
          <w:bCs/>
          <w:sz w:val="23"/>
          <w:szCs w:val="23"/>
        </w:rPr>
      </w:pPr>
    </w:p>
    <w:p w14:paraId="45D4F0FD" w14:textId="152DE6B7" w:rsidR="00307DB4" w:rsidRDefault="00307DB4" w:rsidP="00DB519C">
      <w:pPr>
        <w:pStyle w:val="Default"/>
        <w:spacing w:line="360" w:lineRule="auto"/>
        <w:rPr>
          <w:b/>
          <w:bCs/>
          <w:sz w:val="23"/>
          <w:szCs w:val="23"/>
        </w:rPr>
      </w:pPr>
    </w:p>
    <w:p w14:paraId="1CF8B4ED" w14:textId="0C41B5A7" w:rsidR="00307DB4" w:rsidRDefault="00307DB4" w:rsidP="00DB519C">
      <w:pPr>
        <w:pStyle w:val="Default"/>
        <w:spacing w:line="360" w:lineRule="auto"/>
        <w:rPr>
          <w:b/>
          <w:bCs/>
          <w:sz w:val="23"/>
          <w:szCs w:val="23"/>
        </w:rPr>
      </w:pPr>
    </w:p>
    <w:p w14:paraId="5083666A" w14:textId="299785D7" w:rsidR="00307DB4" w:rsidRDefault="00307DB4" w:rsidP="00DB519C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Pakkumuse esitamise ettepanek </w:t>
      </w:r>
    </w:p>
    <w:p w14:paraId="34F644D3" w14:textId="77777777" w:rsidR="00B30E31" w:rsidRDefault="00B30E31" w:rsidP="00DB519C">
      <w:pPr>
        <w:pStyle w:val="Default"/>
        <w:spacing w:line="360" w:lineRule="auto"/>
        <w:rPr>
          <w:sz w:val="23"/>
          <w:szCs w:val="23"/>
        </w:rPr>
      </w:pPr>
    </w:p>
    <w:p w14:paraId="5BFCCBC5" w14:textId="37D9BF59" w:rsidR="00307DB4" w:rsidRDefault="00307DB4" w:rsidP="00DB519C">
      <w:pPr>
        <w:pStyle w:val="Default"/>
        <w:spacing w:line="36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Lääne-Nigula Vallavalitsus</w:t>
      </w:r>
      <w:r>
        <w:rPr>
          <w:sz w:val="23"/>
          <w:szCs w:val="23"/>
        </w:rPr>
        <w:t xml:space="preserve">, registrikood 75038598, asukoht Haapsalu mnt 6, Taebla alevik, Lääne-Nigula vald, Läänemaa kutsub Teid esitama pakkumust väikehankele </w:t>
      </w:r>
      <w:r>
        <w:rPr>
          <w:b/>
          <w:bCs/>
          <w:sz w:val="23"/>
          <w:szCs w:val="23"/>
        </w:rPr>
        <w:t xml:space="preserve">Risti Põhikooli </w:t>
      </w:r>
      <w:r w:rsidR="00535297">
        <w:rPr>
          <w:b/>
          <w:bCs/>
          <w:sz w:val="23"/>
          <w:szCs w:val="23"/>
        </w:rPr>
        <w:t>teise</w:t>
      </w:r>
      <w:r>
        <w:rPr>
          <w:b/>
          <w:bCs/>
          <w:sz w:val="23"/>
          <w:szCs w:val="23"/>
        </w:rPr>
        <w:t xml:space="preserve"> korruse koridori korrastamis- ja remonttööd. </w:t>
      </w:r>
    </w:p>
    <w:p w14:paraId="13EA48D1" w14:textId="77777777" w:rsidR="00B30E31" w:rsidRDefault="00B30E31" w:rsidP="00DB519C">
      <w:pPr>
        <w:pStyle w:val="Default"/>
        <w:spacing w:line="360" w:lineRule="auto"/>
        <w:rPr>
          <w:sz w:val="23"/>
          <w:szCs w:val="23"/>
        </w:rPr>
      </w:pPr>
    </w:p>
    <w:p w14:paraId="0C22278D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Tööde iseloomustus </w:t>
      </w:r>
    </w:p>
    <w:p w14:paraId="1553FDAE" w14:textId="4D7DF7AB" w:rsidR="00307DB4" w:rsidRDefault="00307DB4" w:rsidP="00DB519C">
      <w:pPr>
        <w:pStyle w:val="Default"/>
        <w:spacing w:after="270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1.1. Teostada Risti Põhikooli </w:t>
      </w:r>
      <w:r w:rsidR="00535297">
        <w:rPr>
          <w:sz w:val="23"/>
          <w:szCs w:val="23"/>
        </w:rPr>
        <w:t xml:space="preserve"> teise </w:t>
      </w:r>
      <w:r>
        <w:rPr>
          <w:sz w:val="23"/>
          <w:szCs w:val="23"/>
        </w:rPr>
        <w:t xml:space="preserve">korruse koridori korrastamis- ja remonttööd vastavalt Lisas 1 toodud mahtudele </w:t>
      </w:r>
    </w:p>
    <w:p w14:paraId="5237AB31" w14:textId="2C1EDF12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1.2. Tööde teostamise aeg </w:t>
      </w:r>
      <w:r w:rsidR="00535297">
        <w:rPr>
          <w:sz w:val="23"/>
          <w:szCs w:val="23"/>
        </w:rPr>
        <w:t>kokkuleppel</w:t>
      </w:r>
      <w:r w:rsidR="00B46CD4">
        <w:rPr>
          <w:sz w:val="23"/>
          <w:szCs w:val="23"/>
        </w:rPr>
        <w:t xml:space="preserve"> (võimalik ka nädalavahetusel)</w:t>
      </w:r>
      <w:r>
        <w:rPr>
          <w:sz w:val="23"/>
          <w:szCs w:val="23"/>
        </w:rPr>
        <w:t xml:space="preserve"> . </w:t>
      </w:r>
    </w:p>
    <w:p w14:paraId="3CAF4C5F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</w:p>
    <w:p w14:paraId="2C119CA0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Töö eesmärk. </w:t>
      </w:r>
    </w:p>
    <w:p w14:paraId="3AB25DDF" w14:textId="4A1C463D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2.1. Teostada Risti Põhikooli </w:t>
      </w:r>
      <w:r w:rsidR="0025145D">
        <w:rPr>
          <w:sz w:val="23"/>
          <w:szCs w:val="23"/>
        </w:rPr>
        <w:t>teise</w:t>
      </w:r>
      <w:r>
        <w:rPr>
          <w:sz w:val="23"/>
          <w:szCs w:val="23"/>
        </w:rPr>
        <w:t xml:space="preserve"> korruse koridori remont </w:t>
      </w:r>
    </w:p>
    <w:p w14:paraId="67C8133E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</w:p>
    <w:p w14:paraId="01972C8F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3. Nõuded pakkujale </w:t>
      </w:r>
    </w:p>
    <w:p w14:paraId="1F95272B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3.1. Pakkujal ei tohi olla riiklike maksude võlgnevusi. </w:t>
      </w:r>
    </w:p>
    <w:p w14:paraId="4DB6F1BE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Hankija kontrollib iseseisvalt neid pakkumuse esitamise päeva seisuga. </w:t>
      </w:r>
    </w:p>
    <w:p w14:paraId="7E64ED45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3.2. Pakkujal ei tohi esineda muid riigihangete seaduses § 95 nimetatud hankemenetlusest kõrvaldamise aluseid. </w:t>
      </w:r>
    </w:p>
    <w:p w14:paraId="00EF7BD0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</w:p>
    <w:p w14:paraId="7E6D84E5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4. Pakkumuse esitamine </w:t>
      </w:r>
    </w:p>
    <w:p w14:paraId="4A903715" w14:textId="77777777" w:rsidR="00307DB4" w:rsidRDefault="00307DB4" w:rsidP="00DB519C">
      <w:pPr>
        <w:pStyle w:val="Default"/>
        <w:spacing w:after="188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4.1. Pakkuja esitab taotluse hankes osalemiseks Lisa 2 kohasel vormil; </w:t>
      </w:r>
    </w:p>
    <w:p w14:paraId="199E099B" w14:textId="77777777" w:rsidR="00307DB4" w:rsidRDefault="00307DB4" w:rsidP="00DB519C">
      <w:pPr>
        <w:pStyle w:val="Default"/>
        <w:spacing w:after="188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4.2. Pakkuja esitab hankemenetlusest kõrvaldamise aluste puudumise kinnituse Lisa 3 kohasel vormil; </w:t>
      </w:r>
    </w:p>
    <w:p w14:paraId="5EE34524" w14:textId="77777777" w:rsidR="00307DB4" w:rsidRDefault="00307DB4" w:rsidP="00DB519C">
      <w:pPr>
        <w:pStyle w:val="Default"/>
        <w:spacing w:after="188" w:line="360" w:lineRule="auto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4.3. Pakkuja esitab mahutabeli Lisa 1A alusel koostatud pakkumuse; </w:t>
      </w:r>
    </w:p>
    <w:p w14:paraId="1FFE0335" w14:textId="63C6F03E" w:rsidR="00307DB4" w:rsidRDefault="00307DB4" w:rsidP="00200812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4.4. Pakkumus esitada digitaalselt allkirjastatuna ühes konteineris hiljemalt </w:t>
      </w:r>
      <w:r w:rsidR="00811A06">
        <w:rPr>
          <w:b/>
          <w:bCs/>
          <w:sz w:val="23"/>
          <w:szCs w:val="23"/>
        </w:rPr>
        <w:t>2</w:t>
      </w:r>
      <w:r w:rsidR="00055826">
        <w:rPr>
          <w:b/>
          <w:bCs/>
          <w:sz w:val="23"/>
          <w:szCs w:val="23"/>
        </w:rPr>
        <w:t>9</w:t>
      </w:r>
      <w:r w:rsidR="00811A06">
        <w:rPr>
          <w:b/>
          <w:bCs/>
          <w:sz w:val="23"/>
          <w:szCs w:val="23"/>
        </w:rPr>
        <w:t>.09</w:t>
      </w:r>
      <w:r>
        <w:rPr>
          <w:b/>
          <w:bCs/>
          <w:sz w:val="23"/>
          <w:szCs w:val="23"/>
        </w:rPr>
        <w:t>.20</w:t>
      </w:r>
      <w:r w:rsidR="00B9160A">
        <w:rPr>
          <w:b/>
          <w:bCs/>
          <w:sz w:val="23"/>
          <w:szCs w:val="23"/>
        </w:rPr>
        <w:t>21</w:t>
      </w:r>
      <w:r>
        <w:rPr>
          <w:b/>
          <w:bCs/>
          <w:sz w:val="23"/>
          <w:szCs w:val="23"/>
        </w:rPr>
        <w:t>. kell 1</w:t>
      </w:r>
      <w:r w:rsidR="00AB5A71">
        <w:rPr>
          <w:b/>
          <w:bCs/>
          <w:sz w:val="23"/>
          <w:szCs w:val="23"/>
        </w:rPr>
        <w:t>1</w:t>
      </w:r>
      <w:r>
        <w:rPr>
          <w:b/>
          <w:bCs/>
          <w:sz w:val="23"/>
          <w:szCs w:val="23"/>
        </w:rPr>
        <w:t xml:space="preserve">.00 </w:t>
      </w:r>
      <w:r>
        <w:rPr>
          <w:sz w:val="23"/>
          <w:szCs w:val="23"/>
        </w:rPr>
        <w:t xml:space="preserve">e-posti aadressil </w:t>
      </w:r>
      <w:hyperlink r:id="rId5" w:history="1">
        <w:r w:rsidR="007E70C1" w:rsidRPr="005B3697">
          <w:rPr>
            <w:rStyle w:val="Hperlink"/>
            <w:sz w:val="23"/>
            <w:szCs w:val="23"/>
          </w:rPr>
          <w:t>vv@laanenigula.ee</w:t>
        </w:r>
      </w:hyperlink>
      <w:r w:rsidR="007E70C1">
        <w:rPr>
          <w:sz w:val="23"/>
          <w:szCs w:val="23"/>
        </w:rPr>
        <w:t xml:space="preserve">. </w:t>
      </w:r>
    </w:p>
    <w:p w14:paraId="6ECDC146" w14:textId="18B81480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4.5. Juhul kui pakkumuse maksumused ületavad hanke eeldatavat maksumust jätab</w:t>
      </w:r>
      <w:r w:rsidR="00AB5A71">
        <w:rPr>
          <w:sz w:val="23"/>
          <w:szCs w:val="23"/>
        </w:rPr>
        <w:t xml:space="preserve"> hankija</w:t>
      </w:r>
      <w:r>
        <w:rPr>
          <w:sz w:val="23"/>
          <w:szCs w:val="23"/>
        </w:rPr>
        <w:t xml:space="preserve"> endale võimaluse alustada pakkuja</w:t>
      </w:r>
      <w:r w:rsidR="00387416">
        <w:rPr>
          <w:sz w:val="23"/>
          <w:szCs w:val="23"/>
        </w:rPr>
        <w:t>tega</w:t>
      </w:r>
      <w:r>
        <w:rPr>
          <w:sz w:val="23"/>
          <w:szCs w:val="23"/>
        </w:rPr>
        <w:t xml:space="preserve"> läbirääkimisi. </w:t>
      </w:r>
    </w:p>
    <w:p w14:paraId="667C7D09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</w:p>
    <w:p w14:paraId="50D59D9B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5. Hindamiskriteerium </w:t>
      </w:r>
    </w:p>
    <w:p w14:paraId="2E0C2D42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5.1. Madalaim hind. Edukaks tunnistatakse madalaima kogumaksumusega pakkumus. </w:t>
      </w:r>
    </w:p>
    <w:p w14:paraId="243110AC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</w:p>
    <w:p w14:paraId="09596C35" w14:textId="77777777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Lisainformatsioon: </w:t>
      </w:r>
    </w:p>
    <w:p w14:paraId="70C7450D" w14:textId="3505B6E3" w:rsidR="00307DB4" w:rsidRDefault="000579DD" w:rsidP="00DB519C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Taivo Kaus </w:t>
      </w:r>
      <w:hyperlink r:id="rId6" w:history="1">
        <w:r w:rsidRPr="005B3697">
          <w:rPr>
            <w:rStyle w:val="Hperlink"/>
            <w:sz w:val="23"/>
            <w:szCs w:val="23"/>
          </w:rPr>
          <w:t>taivo.kaus@laanenigula.ee</w:t>
        </w:r>
      </w:hyperlink>
      <w:r>
        <w:rPr>
          <w:sz w:val="23"/>
          <w:szCs w:val="23"/>
        </w:rPr>
        <w:t xml:space="preserve"> </w:t>
      </w:r>
    </w:p>
    <w:p w14:paraId="3745FE2E" w14:textId="77777777" w:rsidR="000579DD" w:rsidRDefault="000579DD" w:rsidP="00DB519C">
      <w:pPr>
        <w:pStyle w:val="Default"/>
        <w:spacing w:line="360" w:lineRule="auto"/>
        <w:rPr>
          <w:sz w:val="23"/>
          <w:szCs w:val="23"/>
        </w:rPr>
      </w:pPr>
    </w:p>
    <w:p w14:paraId="27B10A12" w14:textId="069C41AF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>Lisa 1. Tehniline kirjeldus ja töömahtude tabel</w:t>
      </w:r>
      <w:r w:rsidR="00A32061">
        <w:rPr>
          <w:sz w:val="23"/>
          <w:szCs w:val="23"/>
        </w:rPr>
        <w:t>;</w:t>
      </w:r>
    </w:p>
    <w:p w14:paraId="4DDC223D" w14:textId="411803E0" w:rsidR="00307DB4" w:rsidRDefault="00307DB4" w:rsidP="00DB519C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Lisa 2. </w:t>
      </w:r>
      <w:r w:rsidR="00A32061">
        <w:rPr>
          <w:sz w:val="23"/>
          <w:szCs w:val="23"/>
        </w:rPr>
        <w:t>Avaldus</w:t>
      </w:r>
      <w:r>
        <w:rPr>
          <w:sz w:val="23"/>
          <w:szCs w:val="23"/>
        </w:rPr>
        <w:t xml:space="preserve"> hankes osalemiseks</w:t>
      </w:r>
      <w:r w:rsidR="00A32061">
        <w:rPr>
          <w:sz w:val="23"/>
          <w:szCs w:val="23"/>
        </w:rPr>
        <w:t>;</w:t>
      </w:r>
    </w:p>
    <w:p w14:paraId="2BEC6D7C" w14:textId="51597720" w:rsidR="00384BCE" w:rsidRDefault="00307DB4" w:rsidP="00DB519C">
      <w:r>
        <w:rPr>
          <w:sz w:val="23"/>
          <w:szCs w:val="23"/>
        </w:rPr>
        <w:t>Lisa 3. Kinnitus kõrvaldamise aluste puudumise kohta</w:t>
      </w:r>
      <w:r w:rsidR="00A32061">
        <w:rPr>
          <w:sz w:val="23"/>
          <w:szCs w:val="23"/>
        </w:rPr>
        <w:t>.</w:t>
      </w:r>
    </w:p>
    <w:sectPr w:rsidR="00384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B4"/>
    <w:rsid w:val="00055826"/>
    <w:rsid w:val="000579DD"/>
    <w:rsid w:val="00200812"/>
    <w:rsid w:val="0025145D"/>
    <w:rsid w:val="00307DB4"/>
    <w:rsid w:val="00384BCE"/>
    <w:rsid w:val="00387416"/>
    <w:rsid w:val="00535297"/>
    <w:rsid w:val="006840AF"/>
    <w:rsid w:val="007E70C1"/>
    <w:rsid w:val="00811A06"/>
    <w:rsid w:val="00872EC7"/>
    <w:rsid w:val="009A0BB6"/>
    <w:rsid w:val="00A32061"/>
    <w:rsid w:val="00AB5A71"/>
    <w:rsid w:val="00B30E31"/>
    <w:rsid w:val="00B46CD4"/>
    <w:rsid w:val="00B9160A"/>
    <w:rsid w:val="00D04693"/>
    <w:rsid w:val="00DB519C"/>
    <w:rsid w:val="00E03261"/>
    <w:rsid w:val="00EE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CABBD"/>
  <w15:chartTrackingRefBased/>
  <w15:docId w15:val="{101C9474-8095-4E8F-94FD-889A9CA6F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E03261"/>
    <w:pPr>
      <w:autoSpaceDE w:val="0"/>
      <w:autoSpaceDN w:val="0"/>
      <w:spacing w:after="0" w:line="360" w:lineRule="auto"/>
    </w:pPr>
    <w:rPr>
      <w:rFonts w:ascii="Times New Roman" w:hAnsi="Times New Roman" w:cs="Times New Roman"/>
      <w:sz w:val="24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Default">
    <w:name w:val="Default"/>
    <w:rsid w:val="00307D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perlink">
    <w:name w:val="Hyperlink"/>
    <w:basedOn w:val="Liguvaikefont"/>
    <w:uiPriority w:val="99"/>
    <w:unhideWhenUsed/>
    <w:rsid w:val="007E70C1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7E70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ivo.kaus@laanenigula.ee" TargetMode="External"/><Relationship Id="rId5" Type="http://schemas.openxmlformats.org/officeDocument/2006/relationships/hyperlink" Target="mailto:vv@laanenigula.e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262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 Kaus</dc:creator>
  <cp:keywords/>
  <dc:description/>
  <cp:lastModifiedBy>Taivo Kaus</cp:lastModifiedBy>
  <cp:revision>18</cp:revision>
  <dcterms:created xsi:type="dcterms:W3CDTF">2021-06-11T05:32:00Z</dcterms:created>
  <dcterms:modified xsi:type="dcterms:W3CDTF">2021-09-22T05:49:00Z</dcterms:modified>
</cp:coreProperties>
</file>